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26A9">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rPr>
        <w:t>供电工程分公司</w:t>
      </w:r>
    </w:p>
    <w:p w14:paraId="36B1CCD0">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技术服务中心集抄平台运维服务采购项目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16CC6F18">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我单位拟对</w:t>
      </w:r>
      <w:r>
        <w:rPr>
          <w:rFonts w:hint="eastAsia" w:ascii="宋体" w:hAnsi="宋体" w:cs="宋体"/>
          <w:sz w:val="24"/>
          <w:u w:val="single"/>
          <w:shd w:val="clear" w:color="auto" w:fill="FFFFFF"/>
          <w:lang w:eastAsia="zh-CN"/>
        </w:rPr>
        <w:t>技术服务中心集抄平台运维服务采购项目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询价</w:t>
      </w:r>
      <w:r>
        <w:rPr>
          <w:rFonts w:hint="eastAsia" w:ascii="宋体" w:hAnsi="宋体" w:cs="宋体"/>
          <w:sz w:val="24"/>
          <w:lang w:eastAsia="zh-CN"/>
        </w:rPr>
        <w:t>，</w:t>
      </w:r>
      <w:r>
        <w:rPr>
          <w:rFonts w:hint="eastAsia" w:ascii="宋体" w:hAnsi="宋体" w:cs="宋体"/>
          <w:sz w:val="24"/>
          <w:lang w:val="en-US" w:eastAsia="zh-CN"/>
        </w:rPr>
        <w:t>具体内容如下：</w:t>
      </w:r>
    </w:p>
    <w:p w14:paraId="17668302">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3"/>
        <w:tblW w:w="9874" w:type="dxa"/>
        <w:tblInd w:w="-595" w:type="dxa"/>
        <w:shd w:val="clear" w:color="auto" w:fill="auto"/>
        <w:tblLayout w:type="fixed"/>
        <w:tblCellMar>
          <w:top w:w="0" w:type="dxa"/>
          <w:left w:w="108" w:type="dxa"/>
          <w:bottom w:w="0" w:type="dxa"/>
          <w:right w:w="108" w:type="dxa"/>
        </w:tblCellMar>
      </w:tblPr>
      <w:tblGrid>
        <w:gridCol w:w="750"/>
        <w:gridCol w:w="2078"/>
        <w:gridCol w:w="2500"/>
        <w:gridCol w:w="1300"/>
        <w:gridCol w:w="1450"/>
        <w:gridCol w:w="1796"/>
      </w:tblGrid>
      <w:tr w14:paraId="79BBE563">
        <w:tblPrEx>
          <w:shd w:val="clear" w:color="auto" w:fill="auto"/>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C85A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EEFC4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名称</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390FC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F9614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F9A39B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E5DF8B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7727675C">
        <w:tblPrEx>
          <w:shd w:val="clear" w:color="auto" w:fill="auto"/>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5D1CD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33E78F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远程巡检服务</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6FC6B2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 巡检频次：每季度开展1次远程系统巡检，全年共计4次。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巡检内容：检查系统运行稳定性、后台服务运行状态、数据库运行情况、数据同步情况、系统权限配置、日志排查；清理系统冗余缓存，优化系统运行速率，生成季度巡检报告。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巡检方式：工程师远程登录服务器及系统后台，无间断线上巡检，巡检完成后3 个工作日内提交正式巡检文档。</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E3472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B3FF9C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047AE0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每季度1次</w:t>
            </w:r>
          </w:p>
        </w:tc>
      </w:tr>
      <w:tr w14:paraId="44021C0C">
        <w:tblPrEx>
          <w:shd w:val="clear" w:color="auto" w:fill="auto"/>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6F805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0730465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故障远程处理</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12BE46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 服务响应：服务期内提供服务时间专属技术对接服务，紧急故障（系统卡顿、登录异常、功能失效、数据异常等）远程排查处理。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响应时效：提供7*24 故障报修服务，30分钟内响应，紧急/简单问题当日修复，复杂问题出具解决方案并同步整改进度。系统升级、重大检查等关键时期专人远程值守(全年不超过5 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处理范围：系统程序BUG 排查、后台参数调试、账号异常处理、流程故障修复、系统报错排查、安全漏洞等远程可解决的故障问题。</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860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714C9E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10FE7B6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7*24小时，24内小时响应</w:t>
            </w:r>
          </w:p>
        </w:tc>
      </w:tr>
      <w:tr w14:paraId="0F3F1C6D">
        <w:tblPrEx>
          <w:shd w:val="clear" w:color="auto" w:fill="auto"/>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FC541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FEB66A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数据备份及恢复</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09A7CE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 提供每周数据库循环备份，每天全量备份(自动)。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系统巡检时，检查系统备份情况，若接客户报告，当天解决备份软件相关问题。需要时，提供备份数据恢复服务。</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0BBCB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2E1B32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FE32EB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每日备份+按需恢复</w:t>
            </w:r>
          </w:p>
        </w:tc>
      </w:tr>
      <w:tr w14:paraId="151D8037">
        <w:tblPrEx>
          <w:shd w:val="clear" w:color="auto" w:fill="auto"/>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A458A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694CFEA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重要时段保障</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565CE8E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系统升级、重大检查等关键时期专人远程值守。</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08A4A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8607AA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71F2A10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≤5天</w:t>
            </w:r>
          </w:p>
        </w:tc>
      </w:tr>
    </w:tbl>
    <w:p w14:paraId="56BA7016">
      <w:pPr>
        <w:numPr>
          <w:ilvl w:val="0"/>
          <w:numId w:val="0"/>
        </w:numPr>
        <w:spacing w:line="360" w:lineRule="auto"/>
        <w:ind w:firstLine="480" w:firstLineChars="200"/>
        <w:jc w:val="left"/>
        <w:rPr>
          <w:rFonts w:hint="eastAsia" w:ascii="宋体" w:hAnsi="宋体" w:cs="宋体"/>
          <w:sz w:val="24"/>
        </w:rPr>
      </w:pPr>
      <w:r>
        <w:rPr>
          <w:rFonts w:hint="eastAsia" w:ascii="宋体" w:hAnsi="宋体" w:cs="宋体"/>
          <w:i w:val="0"/>
          <w:iCs w:val="0"/>
          <w:color w:val="000000"/>
          <w:kern w:val="0"/>
          <w:sz w:val="24"/>
          <w:szCs w:val="24"/>
          <w:highlight w:val="yellow"/>
          <w:u w:val="none"/>
          <w:lang w:val="en-US" w:eastAsia="zh-CN" w:bidi="ar"/>
        </w:rPr>
        <w:t>报价前须与项目负责人沟通，详细了解项目情况，</w:t>
      </w:r>
      <w:r>
        <w:rPr>
          <w:rFonts w:hint="eastAsia" w:ascii="宋体" w:hAnsi="宋体" w:cs="宋体"/>
          <w:sz w:val="24"/>
          <w:lang w:eastAsia="zh-CN"/>
        </w:rPr>
        <w:t>报</w:t>
      </w:r>
      <w:r>
        <w:rPr>
          <w:rFonts w:hint="eastAsia" w:ascii="宋体" w:hAnsi="宋体" w:cs="宋体"/>
          <w:sz w:val="24"/>
        </w:rPr>
        <w:t>价包括技术资料（含软件资料）和技术配合、技术服务、增值税</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及其他相关税费等费用（如果国家政策有变动，依据国家最新政策变动）。</w:t>
      </w:r>
    </w:p>
    <w:p w14:paraId="47632828">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服务时间</w:t>
      </w:r>
      <w:r>
        <w:rPr>
          <w:rFonts w:hint="eastAsia" w:ascii="宋体" w:hAnsi="宋体" w:cs="宋体"/>
          <w:sz w:val="24"/>
        </w:rPr>
        <w:t>：</w:t>
      </w:r>
      <w:r>
        <w:rPr>
          <w:rFonts w:hint="eastAsia" w:ascii="宋体" w:hAnsi="宋体" w:cs="宋体"/>
          <w:sz w:val="24"/>
          <w:lang w:val="en-US" w:eastAsia="zh-CN"/>
        </w:rPr>
        <w:t>一年</w:t>
      </w:r>
      <w:r>
        <w:rPr>
          <w:rFonts w:hint="eastAsia" w:ascii="宋体" w:hAnsi="宋体" w:cs="宋体"/>
          <w:sz w:val="24"/>
        </w:rPr>
        <w:t>。</w:t>
      </w:r>
    </w:p>
    <w:p w14:paraId="27B72828">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询价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55249BB1">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535001E4">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03E643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0"/>
          <w:rFonts w:hint="eastAsia" w:ascii="宋体" w:hAnsi="宋体" w:cs="宋体"/>
          <w:color w:val="auto"/>
          <w:sz w:val="24"/>
          <w:lang w:eastAsia="zh-CN"/>
        </w:rPr>
        <w:t>箱</w:t>
      </w:r>
      <w:r>
        <w:rPr>
          <w:rFonts w:hint="eastAsia" w:ascii="宋体" w:hAnsi="宋体" w:cs="宋体"/>
          <w:sz w:val="24"/>
        </w:rPr>
        <w:t>名称字母全部为英文小写）。</w:t>
      </w:r>
    </w:p>
    <w:p w14:paraId="0D734EE5">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48F31CE8">
      <w:pPr>
        <w:spacing w:line="360" w:lineRule="auto"/>
        <w:ind w:firstLine="480" w:firstLineChars="200"/>
        <w:jc w:val="left"/>
        <w:rPr>
          <w:rFonts w:ascii="宋体" w:cs="宋体"/>
          <w:sz w:val="24"/>
        </w:rPr>
      </w:pPr>
      <w:r>
        <w:rPr>
          <w:rFonts w:hint="eastAsia" w:ascii="宋体" w:hAnsi="宋体" w:cs="宋体"/>
          <w:sz w:val="24"/>
          <w:lang w:val="en-US" w:eastAsia="zh-CN"/>
        </w:rPr>
        <w:t>五</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人资格要求：</w:t>
      </w:r>
    </w:p>
    <w:p w14:paraId="2FCAB45B">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、报价</w:t>
      </w:r>
      <w:r>
        <w:rPr>
          <w:rFonts w:hint="eastAsia" w:ascii="宋体" w:hAnsi="宋体" w:cs="宋体"/>
          <w:sz w:val="24"/>
        </w:rPr>
        <w:t>人须为中华人民共和国境内注册的独立法人单位，具备履行合同的能力；三年内（企业及企业法人）无不良信誉记录</w:t>
      </w:r>
      <w:r>
        <w:rPr>
          <w:rFonts w:hint="eastAsia" w:ascii="宋体" w:hAnsi="宋体" w:cs="宋体"/>
          <w:sz w:val="24"/>
          <w:lang w:eastAsia="zh-CN"/>
        </w:rPr>
        <w:t>；</w:t>
      </w:r>
    </w:p>
    <w:p w14:paraId="59359894">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eastAsia="zh-CN"/>
        </w:rPr>
        <w:t>报价</w:t>
      </w:r>
      <w:r>
        <w:rPr>
          <w:rFonts w:hint="eastAsia" w:ascii="宋体" w:hAnsi="宋体" w:cs="宋体"/>
          <w:sz w:val="24"/>
        </w:rPr>
        <w:t>人处于正常的生产经营状态</w:t>
      </w:r>
      <w:r>
        <w:rPr>
          <w:rFonts w:hint="eastAsia" w:ascii="宋体" w:hAnsi="宋体" w:cs="宋体"/>
          <w:sz w:val="24"/>
          <w:lang w:eastAsia="zh-CN"/>
        </w:rPr>
        <w:t>；</w:t>
      </w:r>
    </w:p>
    <w:p w14:paraId="3D6C4BE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本项目不接受联合体</w:t>
      </w:r>
      <w:r>
        <w:rPr>
          <w:rFonts w:hint="eastAsia" w:ascii="宋体" w:hAnsi="宋体" w:cs="宋体"/>
          <w:sz w:val="24"/>
          <w:lang w:eastAsia="zh-CN"/>
        </w:rPr>
        <w:t>报价</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人必须整包</w:t>
      </w:r>
      <w:r>
        <w:rPr>
          <w:rFonts w:hint="eastAsia" w:ascii="宋体" w:hAnsi="宋体" w:cs="宋体"/>
          <w:sz w:val="24"/>
          <w:lang w:eastAsia="zh-CN"/>
        </w:rPr>
        <w:t>报价</w:t>
      </w:r>
      <w:r>
        <w:rPr>
          <w:rFonts w:hint="eastAsia" w:ascii="宋体" w:hAnsi="宋体" w:cs="宋体"/>
          <w:sz w:val="24"/>
        </w:rPr>
        <w:t>；</w:t>
      </w:r>
    </w:p>
    <w:p w14:paraId="621DCF28">
      <w:pPr>
        <w:spacing w:line="360" w:lineRule="auto"/>
        <w:ind w:firstLine="480" w:firstLineChars="200"/>
        <w:jc w:val="left"/>
        <w:rPr>
          <w:rFonts w:ascii="宋体" w:cs="宋体"/>
          <w:sz w:val="24"/>
        </w:rPr>
      </w:pPr>
      <w:r>
        <w:rPr>
          <w:rFonts w:hint="eastAsia" w:ascii="宋体" w:hAnsi="宋体" w:cs="宋体"/>
          <w:sz w:val="24"/>
          <w:lang w:val="en-US" w:eastAsia="zh-CN"/>
        </w:rPr>
        <w:t>六</w:t>
      </w:r>
      <w:r>
        <w:rPr>
          <w:rFonts w:hint="eastAsia" w:ascii="宋体" w:hAnsi="宋体" w:cs="宋体"/>
          <w:sz w:val="24"/>
        </w:rPr>
        <w:t>、文件获取：控制价、设计图纸、合同格式及相关资料在收到</w:t>
      </w:r>
      <w:r>
        <w:rPr>
          <w:rFonts w:hint="eastAsia" w:ascii="宋体" w:hAnsi="宋体" w:cs="宋体"/>
          <w:sz w:val="24"/>
          <w:lang w:eastAsia="zh-CN"/>
        </w:rPr>
        <w:t>报价</w:t>
      </w:r>
      <w:r>
        <w:rPr>
          <w:rFonts w:hint="eastAsia" w:ascii="宋体" w:hAnsi="宋体" w:cs="宋体"/>
          <w:sz w:val="24"/>
        </w:rPr>
        <w:t>人确认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w:t>
      </w:r>
      <w:r>
        <w:rPr>
          <w:rFonts w:hint="eastAsia" w:ascii="宋体" w:hAnsi="宋体" w:cs="宋体"/>
          <w:sz w:val="24"/>
          <w:lang w:eastAsia="zh-CN"/>
        </w:rPr>
        <w:t>报价</w:t>
      </w:r>
      <w:r>
        <w:rPr>
          <w:rFonts w:hint="eastAsia" w:ascii="宋体" w:hAnsi="宋体" w:cs="宋体"/>
          <w:sz w:val="24"/>
        </w:rPr>
        <w:t>人。</w:t>
      </w:r>
    </w:p>
    <w:p w14:paraId="70CEA603">
      <w:pPr>
        <w:spacing w:line="360" w:lineRule="auto"/>
        <w:ind w:firstLine="480" w:firstLineChars="200"/>
        <w:jc w:val="left"/>
        <w:rPr>
          <w:rFonts w:ascii="宋体" w:cs="宋体"/>
          <w:sz w:val="24"/>
        </w:rPr>
      </w:pPr>
      <w:r>
        <w:rPr>
          <w:rFonts w:hint="eastAsia" w:ascii="宋体" w:hAnsi="宋体" w:cs="宋体"/>
          <w:sz w:val="24"/>
          <w:lang w:val="en-US" w:eastAsia="zh-CN"/>
        </w:rPr>
        <w:t>七</w:t>
      </w:r>
      <w:r>
        <w:rPr>
          <w:rFonts w:hint="eastAsia" w:ascii="宋体" w:hAnsi="宋体" w:cs="宋体"/>
          <w:sz w:val="24"/>
        </w:rPr>
        <w:t>、评标办法：经评审的最低价法。</w:t>
      </w:r>
    </w:p>
    <w:p w14:paraId="25BA809F">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lang w:val="en-US" w:eastAsia="zh-CN"/>
        </w:rPr>
        <w:t>44000.00元（</w:t>
      </w:r>
      <w:r>
        <w:rPr>
          <w:rFonts w:hint="eastAsia" w:ascii="宋体" w:hAnsi="宋体" w:cs="宋体"/>
          <w:sz w:val="24"/>
          <w:highlight w:val="yellow"/>
          <w:lang w:val="en-US" w:eastAsia="zh-CN"/>
        </w:rPr>
        <w:t>若本次采购报价超过甲方预算，甲方有权重新询价</w:t>
      </w:r>
      <w:r>
        <w:rPr>
          <w:rFonts w:hint="eastAsia" w:ascii="宋体" w:hAnsi="宋体" w:cs="宋体"/>
          <w:sz w:val="24"/>
          <w:lang w:val="en-US" w:eastAsia="zh-CN"/>
        </w:rPr>
        <w:t>）</w:t>
      </w:r>
      <w:r>
        <w:rPr>
          <w:rFonts w:hint="eastAsia" w:ascii="宋体" w:hAnsi="宋体" w:cs="宋体"/>
          <w:sz w:val="24"/>
        </w:rPr>
        <w:t>。</w:t>
      </w:r>
    </w:p>
    <w:p w14:paraId="4FFE6FFE">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14:paraId="07FB9469">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hint="eastAsia"/>
          <w:color w:val="333333"/>
          <w:sz w:val="24"/>
          <w:szCs w:val="24"/>
          <w:highlight w:val="none"/>
          <w:lang w:val="en-US" w:eastAsia="zh-CN"/>
        </w:rPr>
        <w:t>2026年内</w:t>
      </w:r>
      <w:r>
        <w:rPr>
          <w:rFonts w:hint="eastAsia"/>
          <w:color w:val="333333"/>
          <w:sz w:val="24"/>
          <w:szCs w:val="24"/>
          <w:highlight w:val="none"/>
          <w:lang w:eastAsia="zh-CN"/>
        </w:rPr>
        <w:t>三个月税收【税款所属日期】；</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6584A420">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、存在下列行为之一的，将其列入不良行为记录名单,三年内不得参加集团公司物资采购活动：</w:t>
      </w:r>
    </w:p>
    <w:p w14:paraId="6CDC7756">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6041BCD5">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138F9ABE">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确定为供应单位</w:t>
      </w:r>
      <w:r>
        <w:rPr>
          <w:rFonts w:hint="eastAsia" w:ascii="宋体" w:hAnsi="宋体" w:cs="宋体"/>
          <w:sz w:val="24"/>
        </w:rPr>
        <w:t>后，不履行承诺的。</w:t>
      </w:r>
    </w:p>
    <w:p w14:paraId="4BB40D43">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6DC8BFAE">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049DF007">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，合同签订生效后，合同运维费用按年度结算，服务开始时，由乙方开具合法有效的增值税专用发票</w:t>
      </w:r>
      <w:r>
        <w:rPr>
          <w:rFonts w:hint="eastAsia" w:ascii="宋体" w:hAnsi="宋体" w:cs="宋体"/>
          <w:sz w:val="24"/>
          <w:lang w:eastAsia="zh-CN"/>
        </w:rPr>
        <w:t>（</w:t>
      </w:r>
      <w:r>
        <w:rPr>
          <w:rFonts w:hint="eastAsia" w:ascii="宋体" w:hAnsi="宋体" w:cs="宋体"/>
          <w:sz w:val="24"/>
          <w:lang w:val="en-US" w:eastAsia="zh-CN"/>
        </w:rPr>
        <w:t>税率6%</w:t>
      </w:r>
      <w:r>
        <w:rPr>
          <w:rFonts w:hint="eastAsia" w:ascii="宋体" w:hAnsi="宋体" w:cs="宋体"/>
          <w:sz w:val="24"/>
          <w:lang w:eastAsia="zh-CN"/>
        </w:rPr>
        <w:t>）</w:t>
      </w:r>
      <w:r>
        <w:rPr>
          <w:rFonts w:hint="eastAsia" w:ascii="宋体" w:hAnsi="宋体" w:cs="宋体"/>
          <w:sz w:val="24"/>
        </w:rPr>
        <w:t>，甲方预支付当年度运维费用总额的50%。本年度运维期满，并由甲方确认乙方已按合同要求完成本年度运维服务后，乙方向甲方提出本年度运维费用支付申请甲方收到支付申请后应进行核对，确认无误后由乙方开具合法有效的增值税专用发票</w:t>
      </w:r>
      <w:r>
        <w:rPr>
          <w:rFonts w:hint="eastAsia" w:ascii="宋体" w:hAnsi="宋体" w:cs="宋体"/>
          <w:sz w:val="24"/>
          <w:lang w:eastAsia="zh-CN"/>
        </w:rPr>
        <w:t>（</w:t>
      </w:r>
      <w:r>
        <w:rPr>
          <w:rFonts w:hint="eastAsia" w:ascii="宋体" w:hAnsi="宋体" w:cs="宋体"/>
          <w:sz w:val="24"/>
          <w:lang w:val="en-US" w:eastAsia="zh-CN"/>
        </w:rPr>
        <w:t>税率6%</w:t>
      </w:r>
      <w:r>
        <w:rPr>
          <w:rFonts w:hint="eastAsia" w:ascii="宋体" w:hAnsi="宋体" w:cs="宋体"/>
          <w:sz w:val="24"/>
          <w:lang w:eastAsia="zh-CN"/>
        </w:rPr>
        <w:t>）</w:t>
      </w:r>
      <w:r>
        <w:rPr>
          <w:rFonts w:hint="eastAsia" w:ascii="宋体" w:hAnsi="宋体" w:cs="宋体"/>
          <w:sz w:val="24"/>
        </w:rPr>
        <w:t>，支付本年度运维费用总额余下的50%。</w:t>
      </w:r>
    </w:p>
    <w:p w14:paraId="1D58C285">
      <w:pPr>
        <w:spacing w:line="360" w:lineRule="auto"/>
        <w:ind w:firstLine="480" w:firstLineChars="200"/>
        <w:jc w:val="left"/>
        <w:rPr>
          <w:rFonts w:ascii="宋体" w:cs="宋体"/>
          <w:sz w:val="24"/>
        </w:rPr>
      </w:pPr>
      <w:r>
        <w:rPr>
          <w:rFonts w:hint="eastAsia" w:ascii="宋体" w:hAnsi="宋体" w:cs="宋体"/>
          <w:sz w:val="24"/>
        </w:rPr>
        <w:t>联系方式：</w:t>
      </w:r>
    </w:p>
    <w:p w14:paraId="257B030E">
      <w:pPr>
        <w:spacing w:line="360" w:lineRule="auto"/>
        <w:ind w:firstLine="480" w:firstLineChars="200"/>
        <w:jc w:val="left"/>
        <w:rPr>
          <w:rFonts w:asci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hint="eastAsia" w:ascii="宋体" w:hAnsi="宋体" w:cs="宋体"/>
          <w:sz w:val="24"/>
        </w:rPr>
        <w:t>供电工程分公司</w:t>
      </w:r>
    </w:p>
    <w:p w14:paraId="6BB84BE3">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53446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人：许先生          电话</w:t>
      </w:r>
      <w:r>
        <w:rPr>
          <w:rFonts w:hint="eastAsia" w:ascii="宋体" w:hAnsi="宋体" w:cs="宋体"/>
          <w:sz w:val="24"/>
        </w:rPr>
        <w:t>：</w:t>
      </w:r>
      <w:r>
        <w:rPr>
          <w:rFonts w:hint="eastAsia"/>
          <w:color w:val="333333"/>
          <w:sz w:val="24"/>
          <w:szCs w:val="24"/>
          <w:lang w:val="en-US" w:eastAsia="zh-CN"/>
        </w:rPr>
        <w:t>18115867321</w:t>
      </w:r>
    </w:p>
    <w:p w14:paraId="5E2CBEB6">
      <w:pPr>
        <w:spacing w:line="360" w:lineRule="auto"/>
        <w:ind w:firstLine="480" w:firstLineChars="200"/>
        <w:jc w:val="right"/>
        <w:rPr>
          <w:rFonts w:ascii="宋体" w:cs="宋体"/>
          <w:sz w:val="24"/>
        </w:rPr>
      </w:pPr>
      <w:r>
        <w:rPr>
          <w:rFonts w:hint="eastAsia" w:ascii="宋体" w:hAnsi="宋体" w:cs="宋体"/>
          <w:sz w:val="24"/>
          <w:lang w:val="en-US" w:eastAsia="zh-CN"/>
        </w:rPr>
        <w:t xml:space="preserve">            </w:t>
      </w: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p>
    <w:p w14:paraId="656F3A5A">
      <w:pPr>
        <w:spacing w:line="360" w:lineRule="auto"/>
        <w:ind w:right="560" w:firstLine="480" w:firstLineChars="200"/>
        <w:jc w:val="center"/>
        <w:rPr>
          <w:rFonts w:hint="eastAsia" w:ascii="宋体" w:hAnsi="宋体" w:cs="宋体"/>
          <w:sz w:val="24"/>
        </w:rPr>
      </w:pPr>
      <w:r>
        <w:rPr>
          <w:rFonts w:ascii="宋体" w:hAnsi="宋体" w:cs="宋体"/>
          <w:sz w:val="24"/>
        </w:rPr>
        <w:t xml:space="preserve">                                      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11</w:t>
      </w:r>
      <w:bookmarkStart w:id="5" w:name="_GoBack"/>
      <w:bookmarkEnd w:id="5"/>
      <w:r>
        <w:rPr>
          <w:rFonts w:hint="eastAsia" w:ascii="宋体" w:hAnsi="宋体" w:cs="宋体"/>
          <w:sz w:val="24"/>
        </w:rPr>
        <w:t>日</w:t>
      </w:r>
      <w:r>
        <w:rPr>
          <w:rFonts w:hint="eastAsia" w:ascii="宋体" w:hAnsi="宋体" w:cs="宋体"/>
          <w:sz w:val="24"/>
          <w:lang w:val="en-US" w:eastAsia="zh-CN"/>
        </w:rPr>
        <w:t xml:space="preserve"> </w:t>
      </w:r>
    </w:p>
    <w:p w14:paraId="147B98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396EC85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46B4953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BC9491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4BBC15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6C0AC2E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6F51991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5、依法缴纳税收的记录（2026年三个月【税收所属日期】）（加盖公章）</w:t>
      </w:r>
    </w:p>
    <w:p w14:paraId="60705C1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489264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54AC26E1">
      <w:pPr>
        <w:spacing w:line="360" w:lineRule="auto"/>
        <w:ind w:right="560"/>
        <w:jc w:val="both"/>
        <w:rPr>
          <w:rFonts w:hint="eastAsia" w:ascii="宋体" w:hAnsi="宋体" w:cs="宋体"/>
          <w:b/>
          <w:bCs/>
          <w:sz w:val="36"/>
          <w:szCs w:val="36"/>
          <w:lang w:eastAsia="zh-CN"/>
        </w:rPr>
      </w:pPr>
    </w:p>
    <w:p w14:paraId="012BCFBD">
      <w:pPr>
        <w:spacing w:line="360" w:lineRule="auto"/>
        <w:ind w:right="560"/>
        <w:jc w:val="both"/>
        <w:rPr>
          <w:rFonts w:hint="eastAsia" w:ascii="宋体" w:hAnsi="宋体" w:cs="宋体"/>
          <w:b/>
          <w:bCs/>
          <w:sz w:val="36"/>
          <w:szCs w:val="36"/>
          <w:lang w:eastAsia="zh-CN"/>
        </w:rPr>
      </w:pPr>
    </w:p>
    <w:p w14:paraId="08D86EB6">
      <w:pPr>
        <w:spacing w:line="360" w:lineRule="auto"/>
        <w:ind w:right="560"/>
        <w:jc w:val="both"/>
        <w:rPr>
          <w:rFonts w:hint="eastAsia" w:ascii="宋体" w:hAnsi="宋体" w:cs="宋体"/>
          <w:b/>
          <w:bCs/>
          <w:sz w:val="36"/>
          <w:szCs w:val="36"/>
          <w:lang w:eastAsia="zh-CN"/>
        </w:rPr>
      </w:pPr>
    </w:p>
    <w:p w14:paraId="1F5EE24D">
      <w:pPr>
        <w:pStyle w:val="2"/>
        <w:rPr>
          <w:rFonts w:hint="eastAsia" w:ascii="宋体" w:hAnsi="宋体" w:cs="宋体"/>
          <w:b/>
          <w:bCs/>
          <w:sz w:val="36"/>
          <w:szCs w:val="36"/>
          <w:lang w:eastAsia="zh-CN"/>
        </w:rPr>
      </w:pPr>
    </w:p>
    <w:p w14:paraId="3D50D5B9">
      <w:pPr>
        <w:pStyle w:val="2"/>
        <w:rPr>
          <w:rFonts w:hint="eastAsia" w:ascii="宋体" w:hAnsi="宋体" w:cs="宋体"/>
          <w:b/>
          <w:bCs/>
          <w:sz w:val="36"/>
          <w:szCs w:val="36"/>
          <w:lang w:eastAsia="zh-CN"/>
        </w:rPr>
      </w:pPr>
    </w:p>
    <w:p w14:paraId="0EEE21E7">
      <w:pPr>
        <w:spacing w:line="360" w:lineRule="auto"/>
        <w:ind w:right="560"/>
        <w:jc w:val="both"/>
        <w:rPr>
          <w:rFonts w:hint="eastAsia" w:ascii="宋体" w:hAnsi="宋体" w:cs="宋体"/>
          <w:b/>
          <w:bCs/>
          <w:sz w:val="36"/>
          <w:szCs w:val="36"/>
          <w:lang w:eastAsia="zh-CN"/>
        </w:rPr>
      </w:pPr>
    </w:p>
    <w:p w14:paraId="6E197B21">
      <w:pPr>
        <w:pStyle w:val="2"/>
        <w:rPr>
          <w:rFonts w:hint="eastAsia" w:ascii="宋体" w:hAnsi="宋体" w:cs="宋体"/>
          <w:b/>
          <w:bCs/>
          <w:sz w:val="36"/>
          <w:szCs w:val="36"/>
          <w:lang w:eastAsia="zh-CN"/>
        </w:rPr>
      </w:pPr>
    </w:p>
    <w:p w14:paraId="27DB8E5E">
      <w:pPr>
        <w:pStyle w:val="2"/>
        <w:rPr>
          <w:rFonts w:hint="eastAsia" w:ascii="宋体" w:hAnsi="宋体" w:cs="宋体"/>
          <w:b/>
          <w:bCs/>
          <w:sz w:val="36"/>
          <w:szCs w:val="36"/>
          <w:lang w:eastAsia="zh-CN"/>
        </w:rPr>
      </w:pPr>
    </w:p>
    <w:p w14:paraId="1E1C5A1E">
      <w:pPr>
        <w:spacing w:line="360" w:lineRule="auto"/>
        <w:ind w:right="560"/>
        <w:jc w:val="both"/>
        <w:rPr>
          <w:rFonts w:hint="eastAsia" w:ascii="宋体" w:hAnsi="宋体" w:cs="宋体"/>
          <w:b/>
          <w:bCs/>
          <w:sz w:val="36"/>
          <w:szCs w:val="36"/>
          <w:lang w:eastAsia="zh-CN"/>
        </w:rPr>
      </w:pPr>
    </w:p>
    <w:p w14:paraId="4655A647">
      <w:pPr>
        <w:spacing w:line="360" w:lineRule="auto"/>
        <w:ind w:right="560"/>
        <w:jc w:val="both"/>
        <w:rPr>
          <w:rFonts w:hint="eastAsia" w:ascii="宋体" w:hAnsi="宋体" w:cs="宋体"/>
          <w:b/>
          <w:bCs/>
          <w:sz w:val="36"/>
          <w:szCs w:val="36"/>
          <w:lang w:eastAsia="zh-CN"/>
        </w:rPr>
      </w:pPr>
    </w:p>
    <w:p w14:paraId="5EAE1DD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23815E65">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3A1F0E14">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3"/>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0134F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D1FEC03">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A5755BC">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3B2EB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7B63363">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61ED8950">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24FE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6A9410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03F0F69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5C0D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6F85D8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FC6C0B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847BE86">
      <w:pPr>
        <w:numPr>
          <w:ilvl w:val="0"/>
          <w:numId w:val="0"/>
        </w:numPr>
        <w:tabs>
          <w:tab w:val="left" w:pos="426"/>
        </w:tabs>
        <w:bidi w:val="0"/>
        <w:snapToGrid w:val="0"/>
        <w:spacing w:line="360" w:lineRule="auto"/>
        <w:ind w:leftChars="0"/>
        <w:rPr>
          <w:rFonts w:hint="eastAsia"/>
          <w:b/>
          <w:bCs/>
          <w:szCs w:val="22"/>
          <w:lang w:eastAsia="zh-CN"/>
        </w:rPr>
      </w:pPr>
    </w:p>
    <w:p w14:paraId="6DF5880A">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179EF06B">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14:paraId="2B051C9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0B498A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F334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964178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013C84F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289FF4E">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3DC32F4C">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7376"/>
      <w:bookmarkStart w:id="2" w:name="_Toc61871288"/>
      <w:bookmarkStart w:id="3" w:name="_Toc6081873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D792E9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25381D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468C5B6">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1C9B1B23">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3"/>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14:paraId="3882A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1610015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39D6F2E7">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216B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43D8E2B6">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5075AA96">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229C40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3D2A9852">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7F51AFCA">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12824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38F6772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750F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2025D3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69DCB9F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A98ED9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2C63A5F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2C79F9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74FA5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DB32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B9A3C04">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26ED40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174BAD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7201C0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11E6437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34F54D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F207A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76562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0C0BC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22706E7">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1BBDDA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89E77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12E56F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E3832F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044F2B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D78AFE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AEF78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8A4F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C538FC2">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AA5BFC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3E4C8E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C198E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ABE0D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787563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7B2073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7EDE591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1095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2E0E7225">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C4020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88C87A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53DD7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3FA69AA0">
      <w:pPr>
        <w:spacing w:line="400" w:lineRule="exact"/>
        <w:ind w:left="424" w:leftChars="202" w:firstLine="422" w:firstLineChars="176"/>
        <w:rPr>
          <w:rFonts w:asciiTheme="minorEastAsia" w:hAnsiTheme="minorEastAsia" w:eastAsiaTheme="minorEastAsia"/>
          <w:sz w:val="24"/>
        </w:rPr>
      </w:pPr>
    </w:p>
    <w:p w14:paraId="052BC60E">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769DAB23">
      <w:pPr>
        <w:widowControl/>
        <w:jc w:val="both"/>
        <w:rPr>
          <w:rFonts w:hint="eastAsia" w:ascii="宋体" w:hAnsi="宋体" w:cs="宋体"/>
          <w:b/>
          <w:bCs/>
          <w:sz w:val="36"/>
          <w:szCs w:val="36"/>
          <w:lang w:val="en-US" w:eastAsia="zh-CN"/>
        </w:rPr>
      </w:pPr>
    </w:p>
    <w:p w14:paraId="416E1266">
      <w:pPr>
        <w:widowControl/>
        <w:jc w:val="both"/>
        <w:rPr>
          <w:rFonts w:hint="eastAsia" w:ascii="宋体" w:hAnsi="宋体" w:cs="宋体"/>
          <w:b/>
          <w:bCs/>
          <w:sz w:val="36"/>
          <w:szCs w:val="36"/>
          <w:lang w:val="en-US" w:eastAsia="zh-CN"/>
        </w:rPr>
      </w:pPr>
    </w:p>
    <w:p w14:paraId="6AB9F9DD">
      <w:pPr>
        <w:widowControl/>
        <w:jc w:val="both"/>
        <w:rPr>
          <w:rFonts w:hint="eastAsia" w:ascii="宋体" w:hAnsi="宋体" w:cs="宋体"/>
          <w:b/>
          <w:bCs/>
          <w:sz w:val="36"/>
          <w:szCs w:val="36"/>
          <w:lang w:val="en-US" w:eastAsia="zh-CN"/>
        </w:rPr>
      </w:pPr>
    </w:p>
    <w:p w14:paraId="40EAD78E">
      <w:pPr>
        <w:widowControl/>
        <w:jc w:val="both"/>
        <w:rPr>
          <w:rFonts w:hint="eastAsia" w:ascii="宋体" w:hAnsi="宋体" w:cs="宋体"/>
          <w:b/>
          <w:bCs/>
          <w:sz w:val="36"/>
          <w:szCs w:val="36"/>
          <w:lang w:val="en-US" w:eastAsia="zh-CN"/>
        </w:rPr>
      </w:pPr>
    </w:p>
    <w:p w14:paraId="5A8C9EF8">
      <w:pPr>
        <w:widowControl/>
        <w:jc w:val="both"/>
        <w:rPr>
          <w:rFonts w:hint="eastAsia" w:ascii="宋体" w:hAnsi="宋体" w:cs="宋体"/>
          <w:b/>
          <w:bCs/>
          <w:sz w:val="36"/>
          <w:szCs w:val="36"/>
          <w:lang w:val="en-US" w:eastAsia="zh-CN"/>
        </w:rPr>
      </w:pPr>
    </w:p>
    <w:p w14:paraId="246FDA99">
      <w:pPr>
        <w:widowControl/>
        <w:jc w:val="both"/>
        <w:rPr>
          <w:rFonts w:hint="eastAsia" w:ascii="宋体" w:hAnsi="宋体" w:cs="宋体"/>
          <w:b/>
          <w:bCs/>
          <w:sz w:val="36"/>
          <w:szCs w:val="36"/>
          <w:lang w:val="en-US" w:eastAsia="zh-CN"/>
        </w:rPr>
      </w:pPr>
    </w:p>
    <w:p w14:paraId="5E9FC18A">
      <w:pPr>
        <w:widowControl/>
        <w:jc w:val="both"/>
        <w:rPr>
          <w:rFonts w:hint="eastAsia" w:ascii="宋体" w:hAnsi="宋体" w:cs="宋体"/>
          <w:b/>
          <w:bCs/>
          <w:sz w:val="36"/>
          <w:szCs w:val="36"/>
          <w:lang w:val="en-US" w:eastAsia="zh-CN"/>
        </w:rPr>
      </w:pPr>
    </w:p>
    <w:p w14:paraId="6B8DDDD7">
      <w:pPr>
        <w:widowControl/>
        <w:jc w:val="both"/>
        <w:rPr>
          <w:rFonts w:hint="eastAsia" w:ascii="宋体" w:hAnsi="宋体" w:cs="宋体"/>
          <w:b/>
          <w:bCs/>
          <w:sz w:val="36"/>
          <w:szCs w:val="36"/>
          <w:lang w:val="en-US" w:eastAsia="zh-CN"/>
        </w:rPr>
      </w:pPr>
    </w:p>
    <w:p w14:paraId="05BB2435">
      <w:pPr>
        <w:widowControl/>
        <w:jc w:val="both"/>
        <w:rPr>
          <w:rFonts w:hint="eastAsia" w:ascii="宋体" w:hAnsi="宋体" w:cs="宋体"/>
          <w:b/>
          <w:bCs/>
          <w:sz w:val="36"/>
          <w:szCs w:val="36"/>
          <w:lang w:val="en-US" w:eastAsia="zh-CN"/>
        </w:rPr>
      </w:pPr>
    </w:p>
    <w:p w14:paraId="144F95B2">
      <w:pPr>
        <w:widowControl/>
        <w:jc w:val="both"/>
        <w:rPr>
          <w:rFonts w:hint="eastAsia" w:ascii="宋体" w:hAnsi="宋体" w:cs="宋体"/>
          <w:b/>
          <w:bCs/>
          <w:sz w:val="36"/>
          <w:szCs w:val="36"/>
          <w:lang w:val="en-US" w:eastAsia="zh-CN"/>
        </w:rPr>
      </w:pPr>
    </w:p>
    <w:p w14:paraId="79D3544E">
      <w:pPr>
        <w:widowControl/>
        <w:jc w:val="both"/>
        <w:rPr>
          <w:rFonts w:hint="eastAsia" w:ascii="宋体" w:hAnsi="宋体" w:cs="宋体"/>
          <w:b/>
          <w:bCs/>
          <w:sz w:val="36"/>
          <w:szCs w:val="36"/>
          <w:lang w:val="en-US" w:eastAsia="zh-CN"/>
        </w:rPr>
      </w:pPr>
    </w:p>
    <w:p w14:paraId="7680E19C">
      <w:pPr>
        <w:widowControl/>
        <w:jc w:val="both"/>
        <w:rPr>
          <w:rFonts w:hint="eastAsia" w:ascii="宋体" w:hAnsi="宋体" w:cs="宋体"/>
          <w:b/>
          <w:bCs/>
          <w:sz w:val="36"/>
          <w:szCs w:val="36"/>
          <w:lang w:val="en-US" w:eastAsia="zh-CN"/>
        </w:rPr>
      </w:pPr>
    </w:p>
    <w:p w14:paraId="674B504A">
      <w:pPr>
        <w:widowControl/>
        <w:jc w:val="both"/>
        <w:rPr>
          <w:rFonts w:hint="eastAsia" w:ascii="宋体" w:hAnsi="宋体" w:cs="宋体"/>
          <w:b/>
          <w:bCs/>
          <w:sz w:val="36"/>
          <w:szCs w:val="36"/>
          <w:lang w:val="en-US" w:eastAsia="zh-CN"/>
        </w:rPr>
      </w:pPr>
    </w:p>
    <w:p w14:paraId="7D40B24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461C15B4">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0CFED069">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2DCCBB7D">
      <w:pPr>
        <w:bidi w:val="0"/>
        <w:jc w:val="center"/>
        <w:rPr>
          <w:b/>
          <w:sz w:val="36"/>
        </w:rPr>
      </w:pPr>
    </w:p>
    <w:p w14:paraId="074DB096">
      <w:pPr>
        <w:bidi w:val="0"/>
        <w:spacing w:line="440" w:lineRule="exact"/>
        <w:ind w:firstLine="612"/>
        <w:rPr>
          <w:sz w:val="24"/>
          <w:u w:val="single"/>
        </w:rPr>
      </w:pPr>
      <w:r>
        <w:rPr>
          <w:sz w:val="24"/>
        </w:rPr>
        <w:t>单位名称：</w:t>
      </w:r>
      <w:r>
        <w:rPr>
          <w:sz w:val="24"/>
          <w:u w:val="single"/>
        </w:rPr>
        <w:t xml:space="preserve">                                             </w:t>
      </w:r>
    </w:p>
    <w:p w14:paraId="0B11B897">
      <w:pPr>
        <w:bidi w:val="0"/>
        <w:spacing w:line="440" w:lineRule="exact"/>
        <w:ind w:firstLine="610"/>
        <w:rPr>
          <w:sz w:val="24"/>
        </w:rPr>
      </w:pPr>
    </w:p>
    <w:p w14:paraId="7587AFB4">
      <w:pPr>
        <w:bidi w:val="0"/>
        <w:spacing w:line="440" w:lineRule="exact"/>
        <w:ind w:firstLine="610"/>
        <w:rPr>
          <w:sz w:val="24"/>
          <w:u w:val="single"/>
        </w:rPr>
      </w:pPr>
      <w:r>
        <w:rPr>
          <w:sz w:val="24"/>
        </w:rPr>
        <w:t>单位性质：</w:t>
      </w:r>
      <w:r>
        <w:rPr>
          <w:sz w:val="24"/>
          <w:u w:val="single"/>
        </w:rPr>
        <w:t xml:space="preserve">                                             </w:t>
      </w:r>
    </w:p>
    <w:p w14:paraId="32C75828">
      <w:pPr>
        <w:bidi w:val="0"/>
        <w:spacing w:line="440" w:lineRule="exact"/>
        <w:ind w:firstLine="610"/>
        <w:rPr>
          <w:sz w:val="24"/>
        </w:rPr>
      </w:pPr>
    </w:p>
    <w:p w14:paraId="68B30DFE">
      <w:pPr>
        <w:bidi w:val="0"/>
        <w:spacing w:line="440" w:lineRule="exact"/>
        <w:ind w:firstLine="610"/>
        <w:rPr>
          <w:sz w:val="24"/>
          <w:u w:val="single"/>
        </w:rPr>
      </w:pPr>
      <w:r>
        <w:rPr>
          <w:sz w:val="24"/>
        </w:rPr>
        <w:t>地    址：</w:t>
      </w:r>
      <w:r>
        <w:rPr>
          <w:sz w:val="24"/>
          <w:u w:val="single"/>
        </w:rPr>
        <w:t xml:space="preserve">                                             </w:t>
      </w:r>
    </w:p>
    <w:p w14:paraId="14C4A0AC">
      <w:pPr>
        <w:bidi w:val="0"/>
        <w:spacing w:line="440" w:lineRule="exact"/>
        <w:ind w:firstLine="610"/>
        <w:rPr>
          <w:sz w:val="24"/>
        </w:rPr>
      </w:pPr>
    </w:p>
    <w:p w14:paraId="6F6064E9">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8CBBBC9">
      <w:pPr>
        <w:bidi w:val="0"/>
        <w:spacing w:line="440" w:lineRule="exact"/>
        <w:ind w:firstLine="610"/>
        <w:rPr>
          <w:sz w:val="24"/>
        </w:rPr>
      </w:pPr>
    </w:p>
    <w:p w14:paraId="79390DD3">
      <w:pPr>
        <w:bidi w:val="0"/>
        <w:spacing w:line="440" w:lineRule="exact"/>
        <w:ind w:firstLine="610"/>
        <w:rPr>
          <w:sz w:val="24"/>
          <w:u w:val="single"/>
        </w:rPr>
      </w:pPr>
      <w:r>
        <w:rPr>
          <w:sz w:val="24"/>
        </w:rPr>
        <w:t>经营期限：</w:t>
      </w:r>
      <w:r>
        <w:rPr>
          <w:sz w:val="24"/>
          <w:u w:val="single"/>
        </w:rPr>
        <w:t xml:space="preserve">                                             </w:t>
      </w:r>
    </w:p>
    <w:p w14:paraId="5BC8D92F">
      <w:pPr>
        <w:bidi w:val="0"/>
        <w:spacing w:line="440" w:lineRule="exact"/>
        <w:ind w:firstLine="610"/>
        <w:rPr>
          <w:sz w:val="24"/>
        </w:rPr>
      </w:pPr>
    </w:p>
    <w:p w14:paraId="7A9DCFC8">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39B6F59">
      <w:pPr>
        <w:bidi w:val="0"/>
        <w:spacing w:line="440" w:lineRule="exact"/>
        <w:ind w:firstLine="610"/>
        <w:rPr>
          <w:sz w:val="24"/>
        </w:rPr>
      </w:pPr>
    </w:p>
    <w:p w14:paraId="7FCE78A5">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4C48D6B9">
      <w:pPr>
        <w:bidi w:val="0"/>
        <w:spacing w:line="440" w:lineRule="exact"/>
        <w:ind w:firstLine="610"/>
        <w:rPr>
          <w:sz w:val="24"/>
        </w:rPr>
      </w:pPr>
    </w:p>
    <w:p w14:paraId="2314EF55">
      <w:pPr>
        <w:bidi w:val="0"/>
        <w:spacing w:line="360" w:lineRule="auto"/>
        <w:ind w:firstLine="610"/>
        <w:rPr>
          <w:rFonts w:hint="eastAsia"/>
          <w:sz w:val="24"/>
        </w:rPr>
      </w:pPr>
      <w:r>
        <w:rPr>
          <w:sz w:val="24"/>
        </w:rPr>
        <w:t>特此证明。</w:t>
      </w:r>
    </w:p>
    <w:p w14:paraId="7A4672C4">
      <w:pPr>
        <w:tabs>
          <w:tab w:val="left" w:pos="720"/>
          <w:tab w:val="left" w:pos="900"/>
        </w:tabs>
        <w:bidi w:val="0"/>
        <w:spacing w:line="360" w:lineRule="auto"/>
        <w:ind w:firstLine="590"/>
        <w:rPr>
          <w:b/>
          <w:sz w:val="24"/>
        </w:rPr>
      </w:pPr>
      <w:r>
        <w:rPr>
          <w:rFonts w:hint="eastAsia"/>
          <w:b/>
          <w:sz w:val="24"/>
        </w:rPr>
        <w:t>附法人身份证复印件</w:t>
      </w:r>
    </w:p>
    <w:p w14:paraId="02F69F9A">
      <w:pPr>
        <w:bidi w:val="0"/>
        <w:spacing w:line="440" w:lineRule="exact"/>
        <w:rPr>
          <w:rFonts w:hint="eastAsia"/>
          <w:sz w:val="24"/>
        </w:rPr>
      </w:pPr>
    </w:p>
    <w:p w14:paraId="5E490FF3">
      <w:pPr>
        <w:bidi w:val="0"/>
        <w:spacing w:line="440" w:lineRule="exact"/>
        <w:rPr>
          <w:rFonts w:hint="eastAsia"/>
          <w:sz w:val="24"/>
        </w:rPr>
      </w:pPr>
    </w:p>
    <w:p w14:paraId="3F808352">
      <w:pPr>
        <w:bidi w:val="0"/>
        <w:spacing w:line="440" w:lineRule="exact"/>
        <w:ind w:firstLine="610"/>
        <w:rPr>
          <w:rFonts w:hint="eastAsia"/>
          <w:sz w:val="24"/>
        </w:rPr>
      </w:pPr>
    </w:p>
    <w:p w14:paraId="03F29AA7">
      <w:pPr>
        <w:tabs>
          <w:tab w:val="left" w:pos="720"/>
          <w:tab w:val="left" w:pos="900"/>
        </w:tabs>
        <w:bidi w:val="0"/>
        <w:spacing w:line="440" w:lineRule="exact"/>
        <w:rPr>
          <w:sz w:val="24"/>
        </w:rPr>
      </w:pPr>
    </w:p>
    <w:p w14:paraId="2BD071FD">
      <w:pPr>
        <w:tabs>
          <w:tab w:val="left" w:pos="720"/>
          <w:tab w:val="left" w:pos="900"/>
        </w:tabs>
        <w:bidi w:val="0"/>
        <w:spacing w:line="440" w:lineRule="exact"/>
        <w:rPr>
          <w:sz w:val="24"/>
        </w:rPr>
      </w:pPr>
    </w:p>
    <w:p w14:paraId="52AD5B76">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5E899581">
      <w:pPr>
        <w:tabs>
          <w:tab w:val="left" w:pos="720"/>
          <w:tab w:val="left" w:pos="900"/>
        </w:tabs>
        <w:bidi w:val="0"/>
        <w:spacing w:line="440" w:lineRule="exact"/>
        <w:rPr>
          <w:sz w:val="24"/>
        </w:rPr>
      </w:pPr>
      <w:r>
        <w:rPr>
          <w:sz w:val="24"/>
        </w:rPr>
        <w:tab/>
      </w:r>
    </w:p>
    <w:p w14:paraId="60A937B5">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8DF1B9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0487D5A9">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2161A159">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24A9822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34E8E995">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7EEBD4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BC377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84401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323366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DCD061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47A2BD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E6D9F6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2093615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4A38E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69A6FD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08AB6D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38A9748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51267F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0FFA798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B7F0CE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76119C0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1D6DC23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48C4B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8711DC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291C9B2">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46BDCA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3F85AF7">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5005AB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D0D6ED5">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6C6E45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4699D4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4FAF51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kern w:val="2"/>
          <w:sz w:val="36"/>
          <w:szCs w:val="36"/>
          <w:lang w:val="en-US" w:eastAsia="zh-CN" w:bidi="ar-SA"/>
        </w:rPr>
        <w:t>5</w:t>
      </w:r>
      <w:r>
        <w:rPr>
          <w:rFonts w:hint="eastAsia" w:ascii="宋体" w:hAnsi="宋体" w:eastAsia="宋体" w:cs="宋体"/>
          <w:b/>
          <w:bCs/>
          <w:kern w:val="2"/>
          <w:sz w:val="36"/>
          <w:szCs w:val="36"/>
          <w:lang w:val="en-US" w:eastAsia="zh-CN" w:bidi="ar-SA"/>
        </w:rPr>
        <w:t>、</w:t>
      </w: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2026年</w:t>
      </w:r>
      <w:r>
        <w:rPr>
          <w:rFonts w:hint="eastAsia" w:ascii="宋体" w:hAnsi="宋体" w:cs="宋体"/>
          <w:b/>
          <w:bCs/>
          <w:sz w:val="36"/>
          <w:szCs w:val="36"/>
          <w:lang w:eastAsia="zh-CN"/>
        </w:rPr>
        <w:t>三个月【税收所属日期】）（加盖公章）</w:t>
      </w:r>
    </w:p>
    <w:p w14:paraId="37E95556">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kern w:val="2"/>
          <w:sz w:val="36"/>
          <w:szCs w:val="36"/>
          <w:lang w:val="en-US" w:eastAsia="zh-CN" w:bidi="ar-SA"/>
        </w:rPr>
        <w:t>6</w:t>
      </w:r>
      <w:r>
        <w:rPr>
          <w:rFonts w:hint="eastAsia" w:ascii="宋体" w:hAnsi="宋体" w:eastAsia="宋体" w:cs="宋体"/>
          <w:b/>
          <w:bCs/>
          <w:kern w:val="2"/>
          <w:sz w:val="36"/>
          <w:szCs w:val="36"/>
          <w:lang w:val="en-US" w:eastAsia="zh-CN" w:bidi="ar-SA"/>
        </w:rPr>
        <w:t>、</w:t>
      </w:r>
      <w:r>
        <w:rPr>
          <w:rFonts w:hint="eastAsia" w:ascii="宋体" w:hAnsi="宋体" w:cs="宋体"/>
          <w:b/>
          <w:bCs/>
          <w:sz w:val="36"/>
          <w:szCs w:val="36"/>
          <w:lang w:eastAsia="zh-CN"/>
        </w:rPr>
        <w:t>无不良信用查询记录查询（国家企业信用信息公示系统http://www.gsxt.gov.cn/index.html（加盖公章））</w:t>
      </w:r>
    </w:p>
    <w:p w14:paraId="35642E31">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EF21A9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9525" b="381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468749D7">
      <w:pPr>
        <w:pStyle w:val="2"/>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6985" b="1143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7083623">
      <w:pPr>
        <w:pStyle w:val="2"/>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8890" b="444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4EF321A4">
      <w:pPr>
        <w:numPr>
          <w:ilvl w:val="0"/>
          <w:numId w:val="0"/>
        </w:numPr>
        <w:spacing w:line="360" w:lineRule="auto"/>
        <w:ind w:right="560" w:rightChars="0"/>
        <w:jc w:val="both"/>
      </w:pPr>
    </w:p>
    <w:p w14:paraId="1EAB83AF">
      <w:pPr>
        <w:numPr>
          <w:ilvl w:val="0"/>
          <w:numId w:val="0"/>
        </w:numPr>
        <w:spacing w:line="360" w:lineRule="auto"/>
        <w:ind w:right="560" w:rightChars="0"/>
        <w:jc w:val="both"/>
        <w:rPr>
          <w:rFonts w:hint="eastAsia" w:ascii="宋体" w:hAnsi="宋体" w:cs="宋体"/>
          <w:b/>
          <w:bCs/>
          <w:sz w:val="36"/>
          <w:szCs w:val="36"/>
          <w:lang w:eastAsia="zh-CN"/>
        </w:rPr>
      </w:pPr>
    </w:p>
    <w:p w14:paraId="7C7EC658">
      <w:pPr>
        <w:rPr>
          <w:rFonts w:hint="eastAsia" w:ascii="宋体" w:hAnsi="宋体" w:cs="宋体"/>
          <w:b/>
          <w:bCs/>
          <w:kern w:val="2"/>
          <w:sz w:val="36"/>
          <w:szCs w:val="36"/>
          <w:lang w:val="en-US" w:eastAsia="zh-CN" w:bidi="ar-SA"/>
        </w:rPr>
      </w:pPr>
      <w:r>
        <w:rPr>
          <w:rFonts w:hint="eastAsia" w:ascii="宋体" w:hAnsi="宋体" w:cs="宋体"/>
          <w:b/>
          <w:bCs/>
          <w:kern w:val="2"/>
          <w:sz w:val="36"/>
          <w:szCs w:val="36"/>
          <w:lang w:val="en-US" w:eastAsia="zh-CN" w:bidi="ar-SA"/>
        </w:rPr>
        <w:br w:type="page"/>
      </w:r>
    </w:p>
    <w:p w14:paraId="2EB3276F">
      <w:pPr>
        <w:numPr>
          <w:ilvl w:val="0"/>
          <w:numId w:val="0"/>
        </w:numPr>
        <w:spacing w:line="360" w:lineRule="auto"/>
        <w:ind w:left="0" w:leftChars="0" w:right="560" w:rightChars="0" w:firstLine="0" w:firstLineChars="0"/>
        <w:jc w:val="both"/>
        <w:rPr>
          <w:rFonts w:hint="eastAsia" w:ascii="宋体" w:hAnsi="宋体" w:cs="宋体"/>
          <w:b/>
          <w:bCs/>
          <w:sz w:val="36"/>
          <w:szCs w:val="36"/>
          <w:lang w:eastAsia="zh-CN"/>
        </w:rPr>
      </w:pPr>
      <w:r>
        <w:rPr>
          <w:rFonts w:hint="eastAsia" w:ascii="宋体" w:hAnsi="宋体" w:cs="宋体"/>
          <w:b/>
          <w:bCs/>
          <w:kern w:val="2"/>
          <w:sz w:val="36"/>
          <w:szCs w:val="36"/>
          <w:lang w:val="en-US" w:eastAsia="zh-CN" w:bidi="ar-SA"/>
        </w:rPr>
        <w:t>7</w:t>
      </w:r>
      <w:r>
        <w:rPr>
          <w:rFonts w:hint="eastAsia" w:ascii="宋体" w:hAnsi="宋体" w:eastAsia="宋体" w:cs="宋体"/>
          <w:b/>
          <w:bCs/>
          <w:kern w:val="2"/>
          <w:sz w:val="36"/>
          <w:szCs w:val="36"/>
          <w:lang w:val="en-US" w:eastAsia="zh-CN" w:bidi="ar-SA"/>
        </w:rPr>
        <w:t>、</w:t>
      </w:r>
      <w:r>
        <w:rPr>
          <w:rFonts w:hint="eastAsia" w:ascii="宋体" w:hAnsi="宋体" w:cs="宋体"/>
          <w:b/>
          <w:bCs/>
          <w:sz w:val="36"/>
          <w:szCs w:val="36"/>
          <w:lang w:eastAsia="zh-CN"/>
        </w:rPr>
        <w:t>承诺书</w:t>
      </w:r>
    </w:p>
    <w:p w14:paraId="3BB355D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267C8483">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022944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2A3BE4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35C876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3EB39F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E1CDF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6069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66ED2A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085F98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355A7E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798D8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7F6695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4E7A1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2D375D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4FAF24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640148F1">
      <w:pPr>
        <w:spacing w:line="440" w:lineRule="exact"/>
        <w:ind w:left="424" w:leftChars="202" w:firstLine="422" w:firstLineChars="176"/>
        <w:rPr>
          <w:rFonts w:asciiTheme="minorEastAsia" w:hAnsiTheme="minorEastAsia" w:eastAsiaTheme="minorEastAsia"/>
          <w:sz w:val="24"/>
          <w:szCs w:val="24"/>
        </w:rPr>
      </w:pPr>
    </w:p>
    <w:p w14:paraId="0CEF1AE2">
      <w:pPr>
        <w:spacing w:line="440" w:lineRule="exact"/>
        <w:ind w:left="424" w:leftChars="202" w:firstLine="369" w:firstLineChars="176"/>
        <w:rPr>
          <w:rFonts w:asciiTheme="minorEastAsia" w:hAnsiTheme="minorEastAsia" w:eastAsiaTheme="minorEastAsia"/>
          <w:szCs w:val="21"/>
        </w:rPr>
      </w:pPr>
    </w:p>
    <w:p w14:paraId="203C118C">
      <w:pPr>
        <w:spacing w:line="440" w:lineRule="exact"/>
        <w:ind w:left="424" w:leftChars="202" w:firstLine="369" w:firstLineChars="176"/>
        <w:rPr>
          <w:rFonts w:asciiTheme="minorEastAsia" w:hAnsiTheme="minorEastAsia" w:eastAsiaTheme="minorEastAsia"/>
          <w:szCs w:val="21"/>
        </w:rPr>
      </w:pPr>
    </w:p>
    <w:p w14:paraId="16E87674">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98716DA">
      <w:pPr>
        <w:spacing w:line="440" w:lineRule="exact"/>
        <w:ind w:left="424" w:leftChars="202" w:firstLine="422" w:firstLineChars="176"/>
        <w:jc w:val="right"/>
        <w:rPr>
          <w:rFonts w:hint="eastAsia" w:asciiTheme="minorEastAsia" w:hAnsiTheme="minorEastAsia" w:eastAsiaTheme="minorEastAsia"/>
          <w:sz w:val="24"/>
          <w:szCs w:val="24"/>
        </w:rPr>
      </w:pPr>
    </w:p>
    <w:p w14:paraId="44E2F2A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02EA09C0">
      <w:pPr>
        <w:spacing w:line="440" w:lineRule="exact"/>
        <w:ind w:left="424" w:leftChars="202" w:firstLine="422" w:firstLineChars="176"/>
        <w:jc w:val="right"/>
        <w:rPr>
          <w:rFonts w:hint="eastAsia" w:asciiTheme="minorEastAsia" w:hAnsiTheme="minorEastAsia" w:eastAsiaTheme="minorEastAsia"/>
          <w:sz w:val="24"/>
          <w:szCs w:val="24"/>
        </w:rPr>
      </w:pPr>
    </w:p>
    <w:p w14:paraId="77D5862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63E1D760">
      <w:pPr>
        <w:spacing w:line="440" w:lineRule="exact"/>
        <w:ind w:left="424" w:leftChars="202" w:firstLine="422" w:firstLineChars="176"/>
        <w:jc w:val="right"/>
        <w:rPr>
          <w:rFonts w:hint="eastAsia" w:asciiTheme="minorEastAsia" w:hAnsiTheme="minorEastAsia" w:eastAsiaTheme="minorEastAsia"/>
          <w:sz w:val="24"/>
          <w:szCs w:val="24"/>
        </w:rPr>
      </w:pPr>
    </w:p>
    <w:p w14:paraId="7F1EE474">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A3D8C41">
      <w:pPr>
        <w:widowControl/>
        <w:jc w:val="both"/>
        <w:rPr>
          <w:rFonts w:hint="default" w:ascii="宋体" w:hAnsi="宋体" w:cs="宋体"/>
          <w:b/>
          <w:bCs/>
          <w:sz w:val="36"/>
          <w:szCs w:val="36"/>
          <w:lang w:val="en-US" w:eastAsia="zh-CN"/>
        </w:rPr>
      </w:pPr>
    </w:p>
    <w:p w14:paraId="577B921E">
      <w:pPr>
        <w:widowControl/>
        <w:jc w:val="both"/>
        <w:rPr>
          <w:rFonts w:hint="default" w:ascii="宋体" w:hAnsi="宋体" w:cs="宋体"/>
          <w:b/>
          <w:bCs/>
          <w:sz w:val="36"/>
          <w:szCs w:val="36"/>
          <w:lang w:val="en-US" w:eastAsia="zh-CN"/>
        </w:rPr>
      </w:pPr>
    </w:p>
    <w:p w14:paraId="0F4D9662">
      <w:pPr>
        <w:widowControl/>
        <w:jc w:val="both"/>
        <w:rPr>
          <w:rFonts w:hint="default" w:ascii="宋体" w:hAnsi="宋体" w:cs="宋体"/>
          <w:b/>
          <w:bCs/>
          <w:sz w:val="36"/>
          <w:szCs w:val="36"/>
          <w:lang w:val="en-US" w:eastAsia="zh-CN"/>
        </w:rPr>
      </w:pPr>
    </w:p>
    <w:p w14:paraId="185C7349">
      <w:pPr>
        <w:widowControl/>
        <w:jc w:val="both"/>
        <w:rPr>
          <w:rFonts w:hint="default" w:ascii="宋体" w:hAnsi="宋体" w:cs="宋体"/>
          <w:b/>
          <w:bCs/>
          <w:sz w:val="36"/>
          <w:szCs w:val="36"/>
          <w:lang w:val="en-US" w:eastAsia="zh-CN"/>
        </w:rPr>
      </w:pPr>
    </w:p>
    <w:p w14:paraId="1F93A1C1">
      <w:pPr>
        <w:widowControl/>
        <w:jc w:val="both"/>
        <w:rPr>
          <w:rFonts w:hint="eastAsia" w:ascii="宋体" w:hAnsi="宋体" w:cs="宋体"/>
          <w:b/>
          <w:bCs/>
          <w:sz w:val="36"/>
          <w:szCs w:val="36"/>
          <w:lang w:val="en-US" w:eastAsia="zh-CN"/>
        </w:rPr>
      </w:pPr>
    </w:p>
    <w:p w14:paraId="6CE94810">
      <w:pPr>
        <w:spacing w:line="360" w:lineRule="auto"/>
        <w:ind w:right="560"/>
        <w:jc w:val="both"/>
        <w:rPr>
          <w:rFonts w:hint="eastAsia" w:ascii="宋体" w:hAnsi="宋体" w:cs="宋体"/>
          <w:sz w:val="24"/>
        </w:rPr>
      </w:pPr>
    </w:p>
    <w:p w14:paraId="26BF24D3">
      <w:pPr>
        <w:spacing w:line="360" w:lineRule="auto"/>
        <w:ind w:right="560"/>
        <w:jc w:val="both"/>
        <w:rPr>
          <w:rFonts w:hint="eastAsia" w:ascii="宋体" w:hAnsi="宋体" w:cs="宋体"/>
          <w:sz w:val="24"/>
        </w:rPr>
      </w:pPr>
    </w:p>
    <w:p w14:paraId="66C771C9">
      <w:pPr>
        <w:spacing w:line="360" w:lineRule="auto"/>
        <w:ind w:right="560"/>
        <w:jc w:val="both"/>
        <w:rPr>
          <w:rFonts w:hint="eastAsia" w:ascii="宋体" w:hAnsi="宋体" w:cs="宋体"/>
          <w:sz w:val="24"/>
        </w:rPr>
      </w:pPr>
    </w:p>
    <w:p w14:paraId="312358FB">
      <w:pPr>
        <w:spacing w:line="360" w:lineRule="auto"/>
        <w:ind w:right="560"/>
        <w:jc w:val="both"/>
        <w:rPr>
          <w:rFonts w:hint="eastAsia" w:ascii="宋体" w:hAnsi="宋体" w:cs="宋体"/>
          <w:sz w:val="24"/>
        </w:rPr>
      </w:pPr>
    </w:p>
    <w:p w14:paraId="182739F5">
      <w:pPr>
        <w:spacing w:line="360" w:lineRule="auto"/>
        <w:ind w:right="560"/>
        <w:jc w:val="both"/>
        <w:rPr>
          <w:rFonts w:hint="eastAsia" w:ascii="宋体" w:hAnsi="宋体" w:cs="宋体"/>
          <w:sz w:val="24"/>
        </w:rPr>
      </w:pPr>
    </w:p>
    <w:p w14:paraId="22A6DA6E">
      <w:pPr>
        <w:spacing w:line="360" w:lineRule="auto"/>
        <w:ind w:right="560"/>
        <w:jc w:val="both"/>
        <w:rPr>
          <w:rFonts w:hint="eastAsia" w:ascii="宋体" w:hAnsi="宋体" w:cs="宋体"/>
          <w:sz w:val="24"/>
        </w:rPr>
      </w:pPr>
    </w:p>
    <w:p w14:paraId="629EC95B">
      <w:pPr>
        <w:spacing w:line="360" w:lineRule="auto"/>
        <w:ind w:right="560"/>
        <w:jc w:val="both"/>
        <w:rPr>
          <w:rFonts w:hint="eastAsia" w:ascii="宋体" w:hAnsi="宋体" w:cs="宋体"/>
          <w:sz w:val="24"/>
        </w:rPr>
      </w:pPr>
    </w:p>
    <w:p w14:paraId="0C8BF2B8">
      <w:pPr>
        <w:spacing w:line="360" w:lineRule="auto"/>
        <w:ind w:right="560"/>
        <w:jc w:val="both"/>
        <w:rPr>
          <w:rFonts w:hint="eastAsia" w:ascii="宋体" w:hAnsi="宋体" w:cs="宋体"/>
          <w:sz w:val="24"/>
        </w:rPr>
      </w:pPr>
    </w:p>
    <w:p w14:paraId="5D2C29BD">
      <w:pPr>
        <w:spacing w:line="360" w:lineRule="auto"/>
        <w:ind w:right="560"/>
        <w:jc w:val="both"/>
        <w:rPr>
          <w:rFonts w:hint="eastAsia" w:ascii="宋体" w:hAnsi="宋体" w:cs="宋体"/>
          <w:sz w:val="24"/>
        </w:rPr>
      </w:pPr>
    </w:p>
    <w:p w14:paraId="19132698">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3BBB5"/>
    <w:multiLevelType w:val="singleLevel"/>
    <w:tmpl w:val="84B3BBB5"/>
    <w:lvl w:ilvl="0" w:tentative="0">
      <w:start w:val="1"/>
      <w:numFmt w:val="chineseCounting"/>
      <w:suff w:val="nothing"/>
      <w:lvlText w:val="%1、"/>
      <w:lvlJc w:val="left"/>
      <w:rPr>
        <w:rFonts w:hint="eastAsia"/>
      </w:rPr>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2C71C8"/>
    <w:rsid w:val="0039616D"/>
    <w:rsid w:val="004149D2"/>
    <w:rsid w:val="00476A5B"/>
    <w:rsid w:val="0057105C"/>
    <w:rsid w:val="005A7B0D"/>
    <w:rsid w:val="005E01FB"/>
    <w:rsid w:val="005F14F0"/>
    <w:rsid w:val="006818DE"/>
    <w:rsid w:val="006A29D7"/>
    <w:rsid w:val="008047AF"/>
    <w:rsid w:val="00B0645E"/>
    <w:rsid w:val="00CD43A5"/>
    <w:rsid w:val="00D03040"/>
    <w:rsid w:val="00E17D4F"/>
    <w:rsid w:val="00F54931"/>
    <w:rsid w:val="00F97337"/>
    <w:rsid w:val="00FE00ED"/>
    <w:rsid w:val="021E542C"/>
    <w:rsid w:val="030D6BA4"/>
    <w:rsid w:val="037F6D72"/>
    <w:rsid w:val="03A56FE3"/>
    <w:rsid w:val="04964401"/>
    <w:rsid w:val="05C0111B"/>
    <w:rsid w:val="080A06A7"/>
    <w:rsid w:val="08207887"/>
    <w:rsid w:val="09CD45A7"/>
    <w:rsid w:val="0B8B296C"/>
    <w:rsid w:val="0C556F13"/>
    <w:rsid w:val="0C7E65A6"/>
    <w:rsid w:val="0CC70B51"/>
    <w:rsid w:val="0DD531C5"/>
    <w:rsid w:val="0DFC41A5"/>
    <w:rsid w:val="0E6A08A6"/>
    <w:rsid w:val="0EDC4DEA"/>
    <w:rsid w:val="0FBC0CD2"/>
    <w:rsid w:val="0FD920CE"/>
    <w:rsid w:val="10685553"/>
    <w:rsid w:val="107D77B2"/>
    <w:rsid w:val="10CD6BA4"/>
    <w:rsid w:val="11884284"/>
    <w:rsid w:val="12960FB7"/>
    <w:rsid w:val="137F5319"/>
    <w:rsid w:val="139D01E3"/>
    <w:rsid w:val="13D85649"/>
    <w:rsid w:val="14057B62"/>
    <w:rsid w:val="14C2379B"/>
    <w:rsid w:val="160A4B9A"/>
    <w:rsid w:val="162026B0"/>
    <w:rsid w:val="16313554"/>
    <w:rsid w:val="171F3F4C"/>
    <w:rsid w:val="177644D0"/>
    <w:rsid w:val="178640CA"/>
    <w:rsid w:val="17C9440E"/>
    <w:rsid w:val="17D01452"/>
    <w:rsid w:val="19402E95"/>
    <w:rsid w:val="19B82FB5"/>
    <w:rsid w:val="1AAF014C"/>
    <w:rsid w:val="1C2D36F5"/>
    <w:rsid w:val="1C5411B4"/>
    <w:rsid w:val="1C92105A"/>
    <w:rsid w:val="1D4B1478"/>
    <w:rsid w:val="1D513F7A"/>
    <w:rsid w:val="1D532316"/>
    <w:rsid w:val="1D646BBE"/>
    <w:rsid w:val="1E127068"/>
    <w:rsid w:val="1E566FDE"/>
    <w:rsid w:val="1F1979A7"/>
    <w:rsid w:val="1F7950FA"/>
    <w:rsid w:val="1F9A0980"/>
    <w:rsid w:val="209C2412"/>
    <w:rsid w:val="219A525F"/>
    <w:rsid w:val="21E36CE2"/>
    <w:rsid w:val="222344E9"/>
    <w:rsid w:val="23B44E83"/>
    <w:rsid w:val="23BA656C"/>
    <w:rsid w:val="24A81F06"/>
    <w:rsid w:val="24AB5D2B"/>
    <w:rsid w:val="24DA081B"/>
    <w:rsid w:val="258D6F73"/>
    <w:rsid w:val="259F7046"/>
    <w:rsid w:val="25C84C62"/>
    <w:rsid w:val="261E1082"/>
    <w:rsid w:val="26436CA5"/>
    <w:rsid w:val="26627DA5"/>
    <w:rsid w:val="26CC6667"/>
    <w:rsid w:val="271443B1"/>
    <w:rsid w:val="27743463"/>
    <w:rsid w:val="28043432"/>
    <w:rsid w:val="282C31F5"/>
    <w:rsid w:val="28CD567C"/>
    <w:rsid w:val="2A19588C"/>
    <w:rsid w:val="2B28701A"/>
    <w:rsid w:val="2B824F15"/>
    <w:rsid w:val="2C582C57"/>
    <w:rsid w:val="2C5D5AD7"/>
    <w:rsid w:val="2C751A6A"/>
    <w:rsid w:val="2CB247E9"/>
    <w:rsid w:val="2D670841"/>
    <w:rsid w:val="2EE34018"/>
    <w:rsid w:val="30AE17B6"/>
    <w:rsid w:val="321E63C0"/>
    <w:rsid w:val="33723946"/>
    <w:rsid w:val="33AB2DFB"/>
    <w:rsid w:val="33EB28F2"/>
    <w:rsid w:val="344261EC"/>
    <w:rsid w:val="34EB4A02"/>
    <w:rsid w:val="35C8181A"/>
    <w:rsid w:val="36093C12"/>
    <w:rsid w:val="37312AAF"/>
    <w:rsid w:val="376322BC"/>
    <w:rsid w:val="37AF5A70"/>
    <w:rsid w:val="38C00F1D"/>
    <w:rsid w:val="398C331E"/>
    <w:rsid w:val="39993E40"/>
    <w:rsid w:val="3A6829D3"/>
    <w:rsid w:val="3A6A792B"/>
    <w:rsid w:val="3B5D4A7E"/>
    <w:rsid w:val="3BC75965"/>
    <w:rsid w:val="3C153FF7"/>
    <w:rsid w:val="3CDE5A39"/>
    <w:rsid w:val="3CFC70CA"/>
    <w:rsid w:val="3D505F12"/>
    <w:rsid w:val="3DEA4734"/>
    <w:rsid w:val="3E9A2461"/>
    <w:rsid w:val="3ECD34FD"/>
    <w:rsid w:val="3EDC73DD"/>
    <w:rsid w:val="3FC34632"/>
    <w:rsid w:val="400144C3"/>
    <w:rsid w:val="40036A20"/>
    <w:rsid w:val="40F453F8"/>
    <w:rsid w:val="410C4C78"/>
    <w:rsid w:val="41BD2505"/>
    <w:rsid w:val="42140EA8"/>
    <w:rsid w:val="42734EFD"/>
    <w:rsid w:val="433D3EB3"/>
    <w:rsid w:val="4342769E"/>
    <w:rsid w:val="46365323"/>
    <w:rsid w:val="46D633A5"/>
    <w:rsid w:val="482512D8"/>
    <w:rsid w:val="48491D1D"/>
    <w:rsid w:val="4854215D"/>
    <w:rsid w:val="488134C6"/>
    <w:rsid w:val="48FC51A9"/>
    <w:rsid w:val="4A242B72"/>
    <w:rsid w:val="4A6D323B"/>
    <w:rsid w:val="4B2844F3"/>
    <w:rsid w:val="4B2B4CF5"/>
    <w:rsid w:val="4B2C3AE3"/>
    <w:rsid w:val="4BBA5F90"/>
    <w:rsid w:val="4D7C4462"/>
    <w:rsid w:val="4DA5179B"/>
    <w:rsid w:val="4DD16AAC"/>
    <w:rsid w:val="4E1562F7"/>
    <w:rsid w:val="4F33516D"/>
    <w:rsid w:val="4FFC3F61"/>
    <w:rsid w:val="509D5132"/>
    <w:rsid w:val="50BB0015"/>
    <w:rsid w:val="51A35AF0"/>
    <w:rsid w:val="51D72A7B"/>
    <w:rsid w:val="51E34706"/>
    <w:rsid w:val="52B80783"/>
    <w:rsid w:val="54324D8D"/>
    <w:rsid w:val="55E56051"/>
    <w:rsid w:val="566B4385"/>
    <w:rsid w:val="568E3C42"/>
    <w:rsid w:val="56901930"/>
    <w:rsid w:val="569C0C20"/>
    <w:rsid w:val="596D62E2"/>
    <w:rsid w:val="59D4044F"/>
    <w:rsid w:val="5A7259C5"/>
    <w:rsid w:val="5AB045B9"/>
    <w:rsid w:val="5C3154E1"/>
    <w:rsid w:val="5D692E96"/>
    <w:rsid w:val="5FDF5BAA"/>
    <w:rsid w:val="60163747"/>
    <w:rsid w:val="60171399"/>
    <w:rsid w:val="60674E67"/>
    <w:rsid w:val="60CE63EE"/>
    <w:rsid w:val="617E0EC8"/>
    <w:rsid w:val="61A20F78"/>
    <w:rsid w:val="61F96E5C"/>
    <w:rsid w:val="62D60F4C"/>
    <w:rsid w:val="6313457F"/>
    <w:rsid w:val="63C61305"/>
    <w:rsid w:val="64804E16"/>
    <w:rsid w:val="65995699"/>
    <w:rsid w:val="65AA57EF"/>
    <w:rsid w:val="67F53CE1"/>
    <w:rsid w:val="682C6492"/>
    <w:rsid w:val="6A7B0E4C"/>
    <w:rsid w:val="6A8D6CDC"/>
    <w:rsid w:val="6AD432EA"/>
    <w:rsid w:val="6B3A3F04"/>
    <w:rsid w:val="6BF36CD1"/>
    <w:rsid w:val="6C5B21BB"/>
    <w:rsid w:val="6CA80668"/>
    <w:rsid w:val="6CF67C7A"/>
    <w:rsid w:val="6D3D2C85"/>
    <w:rsid w:val="6E123E67"/>
    <w:rsid w:val="6E525680"/>
    <w:rsid w:val="6E976376"/>
    <w:rsid w:val="6EEA6245"/>
    <w:rsid w:val="6F012B42"/>
    <w:rsid w:val="6F56627D"/>
    <w:rsid w:val="6F901A5A"/>
    <w:rsid w:val="6FB9795D"/>
    <w:rsid w:val="6FD05675"/>
    <w:rsid w:val="70A9051B"/>
    <w:rsid w:val="71487932"/>
    <w:rsid w:val="715F1206"/>
    <w:rsid w:val="71FD4A4D"/>
    <w:rsid w:val="725256DA"/>
    <w:rsid w:val="72F535BE"/>
    <w:rsid w:val="734E00B0"/>
    <w:rsid w:val="754C685B"/>
    <w:rsid w:val="76135B49"/>
    <w:rsid w:val="7702635B"/>
    <w:rsid w:val="775018D4"/>
    <w:rsid w:val="77591EBA"/>
    <w:rsid w:val="77F056E2"/>
    <w:rsid w:val="78071FCA"/>
    <w:rsid w:val="785D4C85"/>
    <w:rsid w:val="789B7CF4"/>
    <w:rsid w:val="79443FD9"/>
    <w:rsid w:val="795103DF"/>
    <w:rsid w:val="7AE5230C"/>
    <w:rsid w:val="7B1B6C2F"/>
    <w:rsid w:val="7B5F5B2A"/>
    <w:rsid w:val="7BBC0535"/>
    <w:rsid w:val="7BC41E31"/>
    <w:rsid w:val="7BE87B26"/>
    <w:rsid w:val="7CAF14B1"/>
    <w:rsid w:val="7CB61BD5"/>
    <w:rsid w:val="7CCE6599"/>
    <w:rsid w:val="7D35606D"/>
    <w:rsid w:val="7D52346D"/>
    <w:rsid w:val="7E121945"/>
    <w:rsid w:val="7EA71D68"/>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99"/>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customStyle="1" w:styleId="2">
    <w:name w:val="p0"/>
    <w:basedOn w:val="1"/>
    <w:qFormat/>
    <w:uiPriority w:val="0"/>
    <w:pPr>
      <w:widowControl/>
    </w:pPr>
    <w:rPr>
      <w:kern w:val="0"/>
      <w:szCs w:val="21"/>
    </w:rPr>
  </w:style>
  <w:style w:type="character" w:styleId="5">
    <w:name w:val="Strong"/>
    <w:basedOn w:val="4"/>
    <w:autoRedefine/>
    <w:qFormat/>
    <w:uiPriority w:val="99"/>
    <w:rPr>
      <w:rFonts w:cs="Times New Roman"/>
      <w:b/>
      <w:color w:val="787878"/>
      <w:sz w:val="18"/>
      <w:szCs w:val="18"/>
    </w:rPr>
  </w:style>
  <w:style w:type="character" w:styleId="6">
    <w:name w:val="FollowedHyperlink"/>
    <w:basedOn w:val="4"/>
    <w:autoRedefine/>
    <w:qFormat/>
    <w:uiPriority w:val="99"/>
    <w:rPr>
      <w:rFonts w:cs="Times New Roman"/>
      <w:color w:val="666666"/>
      <w:u w:val="none"/>
    </w:rPr>
  </w:style>
  <w:style w:type="character" w:styleId="7">
    <w:name w:val="Emphasis"/>
    <w:basedOn w:val="4"/>
    <w:autoRedefine/>
    <w:qFormat/>
    <w:uiPriority w:val="99"/>
    <w:rPr>
      <w:rFonts w:cs="Times New Roman"/>
    </w:rPr>
  </w:style>
  <w:style w:type="character" w:styleId="8">
    <w:name w:val="HTML Definition"/>
    <w:basedOn w:val="4"/>
    <w:autoRedefine/>
    <w:qFormat/>
    <w:uiPriority w:val="99"/>
    <w:rPr>
      <w:rFonts w:cs="Times New Roman"/>
    </w:rPr>
  </w:style>
  <w:style w:type="character" w:styleId="9">
    <w:name w:val="HTML Variable"/>
    <w:basedOn w:val="4"/>
    <w:autoRedefine/>
    <w:qFormat/>
    <w:uiPriority w:val="99"/>
    <w:rPr>
      <w:rFonts w:cs="Times New Roman"/>
    </w:rPr>
  </w:style>
  <w:style w:type="character" w:styleId="10">
    <w:name w:val="Hyperlink"/>
    <w:basedOn w:val="4"/>
    <w:autoRedefine/>
    <w:qFormat/>
    <w:uiPriority w:val="99"/>
    <w:rPr>
      <w:rFonts w:cs="Times New Roman"/>
      <w:color w:val="666666"/>
      <w:u w:val="none"/>
    </w:rPr>
  </w:style>
  <w:style w:type="character" w:styleId="11">
    <w:name w:val="HTML Cite"/>
    <w:basedOn w:val="4"/>
    <w:autoRedefine/>
    <w:qFormat/>
    <w:uiPriority w:val="99"/>
    <w:rPr>
      <w:rFonts w:cs="Times New Roman"/>
    </w:rPr>
  </w:style>
  <w:style w:type="character" w:customStyle="1" w:styleId="12">
    <w:name w:val="font11"/>
    <w:basedOn w:val="4"/>
    <w:autoRedefine/>
    <w:qFormat/>
    <w:uiPriority w:val="0"/>
    <w:rPr>
      <w:rFonts w:hint="eastAsia" w:ascii="宋体" w:hAnsi="宋体" w:eastAsia="宋体" w:cs="宋体"/>
      <w:color w:val="000000"/>
      <w:sz w:val="24"/>
      <w:szCs w:val="24"/>
      <w:u w:val="none"/>
    </w:rPr>
  </w:style>
  <w:style w:type="character" w:customStyle="1" w:styleId="13">
    <w:name w:val="font31"/>
    <w:basedOn w:val="4"/>
    <w:autoRedefine/>
    <w:qFormat/>
    <w:uiPriority w:val="0"/>
    <w:rPr>
      <w:rFonts w:hint="eastAsia" w:ascii="宋体" w:hAnsi="宋体" w:eastAsia="宋体" w:cs="宋体"/>
      <w:color w:val="000000"/>
      <w:sz w:val="28"/>
      <w:szCs w:val="28"/>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font21"/>
    <w:basedOn w:val="4"/>
    <w:qFormat/>
    <w:uiPriority w:val="0"/>
    <w:rPr>
      <w:rFonts w:hint="eastAsia" w:ascii="宋体" w:hAnsi="宋体" w:eastAsia="宋体" w:cs="宋体"/>
      <w:color w:val="000000"/>
      <w:sz w:val="20"/>
      <w:szCs w:val="20"/>
      <w:u w:val="none"/>
    </w:rPr>
  </w:style>
  <w:style w:type="character" w:customStyle="1" w:styleId="16">
    <w:name w:val="font41"/>
    <w:basedOn w:val="4"/>
    <w:qFormat/>
    <w:uiPriority w:val="0"/>
    <w:rPr>
      <w:rFonts w:hint="eastAsia" w:ascii="宋体" w:hAnsi="宋体" w:eastAsia="宋体" w:cs="宋体"/>
      <w:color w:val="231F20"/>
      <w:sz w:val="20"/>
      <w:szCs w:val="20"/>
      <w:u w:val="none"/>
    </w:rPr>
  </w:style>
  <w:style w:type="character" w:customStyle="1" w:styleId="17">
    <w:name w:val="font6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3319</Words>
  <Characters>3553</Characters>
  <Lines>0</Lines>
  <Paragraphs>0</Paragraphs>
  <TotalTime>1</TotalTime>
  <ScaleCrop>false</ScaleCrop>
  <LinksUpToDate>false</LinksUpToDate>
  <CharactersWithSpaces>4040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2025-11-25T08:43:00Z</cp:lastPrinted>
  <dcterms:modified xsi:type="dcterms:W3CDTF">2026-06-11T01:28:26Z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42BC94FFCC184BFA887736547999A9FC_13</vt:lpwstr>
  </property>
</Properties>
</file>